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16" w:rsidRPr="000B226C" w:rsidRDefault="00F94D16" w:rsidP="00F94D16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 w:rsidRPr="000B226C">
        <w:rPr>
          <w:rFonts w:ascii="Trebuchet MS" w:hAnsi="Trebuchet MS"/>
        </w:rPr>
        <w:t>ANEXA nr. 1</w:t>
      </w:r>
      <w:r w:rsidRPr="000B226C">
        <w:rPr>
          <w:rFonts w:ascii="Trebuchet MS" w:hAnsi="Trebuchet MS"/>
          <w:vertAlign w:val="superscript"/>
        </w:rPr>
        <w:t>C</w:t>
      </w:r>
      <w:r w:rsidRPr="000B226C">
        <w:rPr>
          <w:rFonts w:ascii="Trebuchet MS" w:hAnsi="Trebuchet MS"/>
        </w:rPr>
        <w:t xml:space="preserve">: </w:t>
      </w:r>
      <w:r w:rsidRPr="000B226C">
        <w:rPr>
          <w:rStyle w:val="Heading6Char"/>
          <w:rFonts w:ascii="Trebuchet MS" w:eastAsiaTheme="minorHAnsi" w:hAnsi="Trebuchet MS"/>
        </w:rPr>
        <w:t>LISTA preemptorilor în vederea exercitării dreptului de preempţiune asupra ofertei de vânzare în ordinea rangului de preferinţă</w:t>
      </w:r>
    </w:p>
    <w:p w:rsidR="00F94D16" w:rsidRPr="000B226C" w:rsidRDefault="00F94D16" w:rsidP="00F94D16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bookmarkStart w:id="0" w:name="do|ax1^C|pa1"/>
      <w:bookmarkEnd w:id="0"/>
      <w:r w:rsidRPr="000B226C">
        <w:rPr>
          <w:rStyle w:val="Heading5Char"/>
          <w:rFonts w:ascii="Trebuchet MS" w:eastAsiaTheme="minorHAnsi" w:hAnsi="Trebuchet MS"/>
        </w:rPr>
        <w:t>- Model -</w:t>
      </w:r>
    </w:p>
    <w:tbl>
      <w:tblPr>
        <w:tblW w:w="10800" w:type="dxa"/>
        <w:tblCellSpacing w:w="0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D16" w:rsidRPr="000B226C" w:rsidTr="000C772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bookmarkStart w:id="1" w:name="do|ax1^C|pa2"/>
            <w:bookmarkEnd w:id="1"/>
            <w:r w:rsidRPr="000B226C">
              <w:rPr>
                <w:rFonts w:ascii="Trebuchet MS" w:hAnsi="Trebuchet MS"/>
                <w:color w:val="000000"/>
              </w:rPr>
              <w:t xml:space="preserve">Judeţul </w:t>
            </w:r>
            <w:r w:rsidRPr="000B226C">
              <w:rPr>
                <w:rFonts w:ascii="Trebuchet MS" w:hAnsi="Trebuchet MS"/>
                <w:color w:val="000000"/>
                <w:vertAlign w:val="superscript"/>
              </w:rPr>
              <w:t>(*)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Registrul de evidentă</w:t>
            </w:r>
          </w:p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 xml:space="preserve">Nr. ............. din ................. </w:t>
            </w:r>
            <w:r w:rsidRPr="000B226C">
              <w:rPr>
                <w:rFonts w:ascii="Trebuchet MS" w:hAnsi="Trebuchet MS"/>
                <w:color w:val="000000"/>
                <w:vertAlign w:val="superscript"/>
              </w:rPr>
              <w:t>(*)</w:t>
            </w:r>
          </w:p>
        </w:tc>
      </w:tr>
      <w:tr w:rsidR="00F94D16" w:rsidRPr="000B226C" w:rsidTr="000C772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 xml:space="preserve">Unitatea administrativ-teritorială </w:t>
            </w:r>
            <w:r w:rsidRPr="000B226C">
              <w:rPr>
                <w:rFonts w:ascii="Trebuchet MS" w:hAnsi="Trebuchet MS"/>
                <w:color w:val="000000"/>
                <w:vertAlign w:val="superscript"/>
              </w:rPr>
              <w:t>(*)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</w:p>
        </w:tc>
      </w:tr>
    </w:tbl>
    <w:p w:rsidR="00F94D16" w:rsidRPr="000B226C" w:rsidRDefault="00F94D16" w:rsidP="00F94D16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bookmarkStart w:id="2" w:name="do|ax1^C|pa3"/>
      <w:bookmarkEnd w:id="2"/>
      <w:r w:rsidRPr="000B226C">
        <w:rPr>
          <w:rStyle w:val="Heading5Char"/>
          <w:rFonts w:ascii="Trebuchet MS" w:eastAsiaTheme="minorHAnsi" w:hAnsi="Trebuchet MS"/>
        </w:rPr>
        <w:t>LISTA preemptorilor în vederea exercitării dreptului de preempţiune asupra ofertei de vânzare în ordinea rangului de preferinţă</w:t>
      </w:r>
    </w:p>
    <w:p w:rsidR="00F94D16" w:rsidRPr="000B226C" w:rsidRDefault="00F94D16" w:rsidP="00F94D16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bookmarkStart w:id="3" w:name="do|ax1^C|pa4"/>
      <w:bookmarkEnd w:id="3"/>
      <w:r w:rsidRPr="000B226C">
        <w:rPr>
          <w:rStyle w:val="Heading5Char"/>
          <w:rFonts w:ascii="Trebuchet MS" w:eastAsiaTheme="minorHAnsi" w:hAnsi="Trebuchet MS"/>
        </w:rPr>
        <w:t>Ca urmare a înregistrării ofertei de vânzare depuse de ..................... în calitate de vânzător, pe baza informaţiilor cuprinse în oferta de vânzare au fost identificaţi următorii preemptori:</w:t>
      </w:r>
    </w:p>
    <w:p w:rsidR="00F94D16" w:rsidRPr="000B226C" w:rsidRDefault="00F94D16" w:rsidP="00F94D16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 w:rsidRPr="000B226C">
        <w:rPr>
          <w:rFonts w:ascii="Trebuchet MS" w:hAnsi="Trebuchet MS"/>
        </w:rPr>
        <w:t>1.Coproprietari ai terenului a cărui ofertă de vânzare a fost înregistrată</w:t>
      </w:r>
    </w:p>
    <w:tbl>
      <w:tblPr>
        <w:tblW w:w="10800" w:type="dxa"/>
        <w:tblCellSpacing w:w="0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6588"/>
        <w:gridCol w:w="3564"/>
      </w:tblGrid>
      <w:tr w:rsidR="00F94D16" w:rsidRPr="000B226C" w:rsidTr="000C772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94D16" w:rsidRPr="000B226C" w:rsidRDefault="00F94D16" w:rsidP="000C772C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bookmarkStart w:id="4" w:name="do|ax1^C|pt1|pa1"/>
            <w:bookmarkEnd w:id="4"/>
            <w:r w:rsidRPr="000B226C">
              <w:rPr>
                <w:rFonts w:ascii="Trebuchet MS" w:hAnsi="Trebuchet MS"/>
                <w:color w:val="000000"/>
              </w:rPr>
              <w:t>Nr. crt.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94D16" w:rsidRPr="000B226C" w:rsidRDefault="00F94D16" w:rsidP="000C772C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Nume şi prenume persoană fizică/Denumire persoană/persoane juridică/juridice, asociaţii şi alte entităţi fără personalitate juridică, precum şi persoane juridice care nu se înregistrează în registrul comerţului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F94D16" w:rsidRPr="000B226C" w:rsidRDefault="00F94D16" w:rsidP="000C772C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Adresă domiciliu/reşedinţă/sediu</w:t>
            </w:r>
          </w:p>
        </w:tc>
      </w:tr>
      <w:tr w:rsidR="00F94D16" w:rsidRPr="000B226C" w:rsidTr="000C772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1.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F94D16" w:rsidRPr="000B226C" w:rsidTr="000C772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2.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F94D16" w:rsidRPr="000B226C" w:rsidTr="000C772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...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F94D16" w:rsidRPr="000B226C" w:rsidRDefault="00F94D16" w:rsidP="00F94D16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 w:rsidRPr="000B226C">
        <w:rPr>
          <w:rFonts w:ascii="Trebuchet MS" w:hAnsi="Trebuchet MS"/>
        </w:rPr>
        <w:t>2.Arendaş al terenului a cărui ofertă de vânzare a fost înregistrată</w:t>
      </w:r>
    </w:p>
    <w:tbl>
      <w:tblPr>
        <w:tblW w:w="10800" w:type="dxa"/>
        <w:tblCellSpacing w:w="0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5292"/>
      </w:tblGrid>
      <w:tr w:rsidR="00F94D16" w:rsidRPr="000B226C" w:rsidTr="000C772C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bookmarkStart w:id="5" w:name="do|ax1^C|pt2|pa1"/>
            <w:bookmarkEnd w:id="5"/>
            <w:r w:rsidRPr="000B226C">
              <w:rPr>
                <w:rFonts w:ascii="Trebuchet MS" w:hAnsi="Trebuchet MS"/>
                <w:color w:val="000000"/>
              </w:rPr>
              <w:t>Nume şi prenume arendaş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F94D16" w:rsidRPr="000B226C" w:rsidTr="000C772C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Domiciliul/sediul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F94D16" w:rsidRPr="000B226C" w:rsidRDefault="00F94D16" w:rsidP="00F94D16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 w:rsidRPr="000B226C">
        <w:rPr>
          <w:rFonts w:ascii="Trebuchet MS" w:hAnsi="Trebuchet MS"/>
        </w:rPr>
        <w:t>3.Proprietari vecini ai terenului a cărui ofertă de vânzare-cumpărare a fost înregistrată</w:t>
      </w:r>
    </w:p>
    <w:tbl>
      <w:tblPr>
        <w:tblW w:w="10800" w:type="dxa"/>
        <w:tblCellSpacing w:w="0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94D16" w:rsidRPr="000B226C" w:rsidTr="000C772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bookmarkStart w:id="6" w:name="do|ax1^C|pt3|pa1"/>
            <w:bookmarkEnd w:id="6"/>
            <w:r w:rsidRPr="000B226C">
              <w:rPr>
                <w:rFonts w:ascii="Trebuchet MS" w:hAnsi="Trebuchet MS"/>
                <w:color w:val="000000"/>
              </w:rPr>
              <w:t>Nume şi prenume/denumire vecin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1. ..............................</w:t>
            </w:r>
          </w:p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2. ..............................</w:t>
            </w:r>
          </w:p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3. ..............................</w:t>
            </w:r>
          </w:p>
        </w:tc>
      </w:tr>
    </w:tbl>
    <w:p w:rsidR="00F94D16" w:rsidRPr="000B226C" w:rsidRDefault="00F94D16" w:rsidP="00F94D16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bookmarkStart w:id="7" w:name="do|ax1^C|pt4"/>
      <w:r w:rsidRPr="000B226C">
        <w:rPr>
          <w:rFonts w:ascii="Trebuchet MS" w:hAnsi="Trebuchet MS"/>
          <w:b/>
          <w:bCs/>
          <w:noProof/>
          <w:color w:val="333399"/>
          <w:lang w:val="en-US"/>
        </w:rPr>
        <w:drawing>
          <wp:inline distT="0" distB="0" distL="0" distR="0" wp14:anchorId="09909707" wp14:editId="0AFEA7E9">
            <wp:extent cx="95885" cy="95885"/>
            <wp:effectExtent l="19050" t="0" r="0" b="0"/>
            <wp:docPr id="33" name="do|ax1^C|pt4|_i" descr="C:\Users\elena.filip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^C|pt4|_i" descr="C:\Users\elena.filip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  <w:r w:rsidRPr="000B226C">
        <w:rPr>
          <w:rFonts w:ascii="Trebuchet MS" w:hAnsi="Trebuchet MS"/>
        </w:rPr>
        <w:t>4.Statul român, reprezentat prin Agenţia Domeniilor Statului</w:t>
      </w:r>
    </w:p>
    <w:tbl>
      <w:tblPr>
        <w:tblW w:w="10800" w:type="dxa"/>
        <w:tblCellSpacing w:w="0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4320"/>
      </w:tblGrid>
      <w:tr w:rsidR="00F94D16" w:rsidRPr="000B226C" w:rsidTr="000C772C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bookmarkStart w:id="8" w:name="do|ax1^C|pt4|pa1"/>
            <w:bookmarkEnd w:id="8"/>
            <w:r w:rsidRPr="000B226C">
              <w:rPr>
                <w:rFonts w:ascii="Trebuchet MS" w:hAnsi="Trebuchet MS"/>
                <w:color w:val="000000"/>
              </w:rPr>
              <w:t>Primar,</w:t>
            </w:r>
          </w:p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............................</w:t>
            </w:r>
          </w:p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(numele şi prenumele/semnătura)</w:t>
            </w:r>
          </w:p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L.S.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Secretar primărie,</w:t>
            </w:r>
          </w:p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.............................</w:t>
            </w:r>
          </w:p>
          <w:p w:rsidR="00F94D16" w:rsidRPr="000B226C" w:rsidRDefault="00F94D16" w:rsidP="000C772C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0B226C">
              <w:rPr>
                <w:rFonts w:ascii="Trebuchet MS" w:hAnsi="Trebuchet MS"/>
                <w:color w:val="000000"/>
              </w:rPr>
              <w:t>(numele şi prenumele/semnătura)</w:t>
            </w:r>
          </w:p>
        </w:tc>
      </w:tr>
    </w:tbl>
    <w:p w:rsidR="00F94D16" w:rsidRPr="000B226C" w:rsidRDefault="00F94D16" w:rsidP="00F94D16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bookmarkStart w:id="9" w:name="do|ax1^C|pt4|pa2"/>
      <w:bookmarkEnd w:id="9"/>
      <w:r w:rsidRPr="000B226C">
        <w:rPr>
          <w:rStyle w:val="Heading5Char"/>
          <w:rFonts w:ascii="Trebuchet MS" w:eastAsiaTheme="minorHAnsi" w:hAnsi="Trebuchet MS"/>
        </w:rPr>
        <w:t>NOTĂ:</w:t>
      </w:r>
    </w:p>
    <w:p w:rsidR="00F94D16" w:rsidRPr="000B226C" w:rsidRDefault="00F94D16" w:rsidP="00F94D16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bookmarkStart w:id="10" w:name="do|ax1^C|pt4|pa3"/>
      <w:bookmarkEnd w:id="10"/>
      <w:r w:rsidRPr="000B226C">
        <w:rPr>
          <w:rStyle w:val="Heading5Char"/>
          <w:rFonts w:ascii="Trebuchet MS" w:eastAsiaTheme="minorHAnsi" w:hAnsi="Trebuchet MS"/>
        </w:rPr>
        <w:t xml:space="preserve">Câmpurile notate cu </w:t>
      </w:r>
      <w:r w:rsidRPr="000B226C">
        <w:rPr>
          <w:rStyle w:val="Heading5Char"/>
          <w:rFonts w:ascii="Trebuchet MS" w:eastAsiaTheme="minorHAnsi" w:hAnsi="Trebuchet MS"/>
          <w:vertAlign w:val="superscript"/>
        </w:rPr>
        <w:t>(*)</w:t>
      </w:r>
      <w:r w:rsidRPr="000B226C">
        <w:rPr>
          <w:rStyle w:val="Heading5Char"/>
          <w:rFonts w:ascii="Trebuchet MS" w:eastAsiaTheme="minorHAnsi" w:hAnsi="Trebuchet MS"/>
        </w:rPr>
        <w:t xml:space="preserve"> sunt obligatoriu de completat.</w:t>
      </w:r>
    </w:p>
    <w:p w:rsidR="002A3AD5" w:rsidRDefault="00F94D16">
      <w:bookmarkStart w:id="11" w:name="_GoBack"/>
      <w:bookmarkEnd w:id="11"/>
    </w:p>
    <w:sectPr w:rsidR="002A3AD5" w:rsidSect="00F94D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9"/>
    <w:rsid w:val="00446E79"/>
    <w:rsid w:val="00592532"/>
    <w:rsid w:val="00DF3EF9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16"/>
    <w:pPr>
      <w:spacing w:after="160" w:line="259" w:lineRule="auto"/>
    </w:pPr>
    <w:rPr>
      <w:lang w:val="ro-RO"/>
    </w:rPr>
  </w:style>
  <w:style w:type="paragraph" w:styleId="Heading5">
    <w:name w:val="heading 5"/>
    <w:basedOn w:val="Normal"/>
    <w:link w:val="Heading5Char"/>
    <w:uiPriority w:val="9"/>
    <w:qFormat/>
    <w:rsid w:val="00F94D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paragraph" w:styleId="Heading6">
    <w:name w:val="heading 6"/>
    <w:basedOn w:val="Normal"/>
    <w:link w:val="Heading6Char"/>
    <w:uiPriority w:val="9"/>
    <w:qFormat/>
    <w:rsid w:val="00F94D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4D16"/>
    <w:rPr>
      <w:rFonts w:ascii="Times New Roman" w:eastAsia="Times New Roman" w:hAnsi="Times New Roman" w:cs="Times New Roman"/>
      <w:i/>
      <w:iCs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F94D16"/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16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16"/>
    <w:pPr>
      <w:spacing w:after="160" w:line="259" w:lineRule="auto"/>
    </w:pPr>
    <w:rPr>
      <w:lang w:val="ro-RO"/>
    </w:rPr>
  </w:style>
  <w:style w:type="paragraph" w:styleId="Heading5">
    <w:name w:val="heading 5"/>
    <w:basedOn w:val="Normal"/>
    <w:link w:val="Heading5Char"/>
    <w:uiPriority w:val="9"/>
    <w:qFormat/>
    <w:rsid w:val="00F94D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paragraph" w:styleId="Heading6">
    <w:name w:val="heading 6"/>
    <w:basedOn w:val="Normal"/>
    <w:link w:val="Heading6Char"/>
    <w:uiPriority w:val="9"/>
    <w:qFormat/>
    <w:rsid w:val="00F94D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4D16"/>
    <w:rPr>
      <w:rFonts w:ascii="Times New Roman" w:eastAsia="Times New Roman" w:hAnsi="Times New Roman" w:cs="Times New Roman"/>
      <w:i/>
      <w:iCs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F94D16"/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1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file:///C:\Users\elena.filip\sintact%204.0\cache\Legislatie\temp67990\0016376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2016-11-09T10:58:00Z</dcterms:created>
  <dcterms:modified xsi:type="dcterms:W3CDTF">2016-11-09T10:58:00Z</dcterms:modified>
</cp:coreProperties>
</file>